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0AE5" w14:textId="55F78DB2" w:rsidR="0096635A" w:rsidRPr="0096635A" w:rsidRDefault="0096635A" w:rsidP="0096635A">
      <w:pPr>
        <w:rPr>
          <w:b/>
          <w:bCs/>
          <w:u w:val="single"/>
        </w:rPr>
      </w:pPr>
      <w:r w:rsidRPr="0096635A">
        <w:rPr>
          <w:b/>
          <w:bCs/>
          <w:u w:val="single"/>
        </w:rPr>
        <w:t>Tennis and Pickleball Court Rules</w:t>
      </w:r>
    </w:p>
    <w:p w14:paraId="4984B165" w14:textId="665365B8" w:rsidR="006E2F30" w:rsidRPr="0091403E" w:rsidRDefault="006E2F30" w:rsidP="006E2F30">
      <w:pPr>
        <w:pStyle w:val="ListParagraph"/>
        <w:numPr>
          <w:ilvl w:val="0"/>
          <w:numId w:val="1"/>
        </w:numPr>
      </w:pPr>
      <w:r w:rsidRPr="0091403E">
        <w:t xml:space="preserve">Courts are open from </w:t>
      </w:r>
      <w:r>
        <w:t xml:space="preserve">7:00 am to 10:00 pm </w:t>
      </w:r>
    </w:p>
    <w:p w14:paraId="39A05397" w14:textId="3A5946B4" w:rsidR="006F69E8" w:rsidRDefault="006F69E8" w:rsidP="006F69E8">
      <w:pPr>
        <w:pStyle w:val="ListParagraph"/>
        <w:numPr>
          <w:ilvl w:val="0"/>
          <w:numId w:val="1"/>
        </w:numPr>
        <w:rPr>
          <w:b/>
          <w:bCs/>
          <w:u w:val="single"/>
        </w:rPr>
      </w:pPr>
      <w:r>
        <w:rPr>
          <w:b/>
          <w:bCs/>
          <w:u w:val="single"/>
        </w:rPr>
        <w:t>Tennis c</w:t>
      </w:r>
      <w:r w:rsidRPr="0085563D">
        <w:rPr>
          <w:b/>
          <w:bCs/>
          <w:u w:val="single"/>
        </w:rPr>
        <w:t xml:space="preserve">ourt usage is limited to </w:t>
      </w:r>
      <w:r>
        <w:rPr>
          <w:b/>
          <w:bCs/>
          <w:u w:val="single"/>
        </w:rPr>
        <w:t xml:space="preserve">1 </w:t>
      </w:r>
      <w:r w:rsidRPr="0085563D">
        <w:rPr>
          <w:b/>
          <w:bCs/>
          <w:u w:val="single"/>
        </w:rPr>
        <w:t>hour</w:t>
      </w:r>
      <w:r w:rsidR="006E2F30">
        <w:rPr>
          <w:b/>
          <w:bCs/>
          <w:u w:val="single"/>
        </w:rPr>
        <w:t xml:space="preserve">, 15 minutes (1:15) </w:t>
      </w:r>
      <w:r>
        <w:rPr>
          <w:b/>
          <w:bCs/>
          <w:u w:val="single"/>
        </w:rPr>
        <w:t xml:space="preserve">when </w:t>
      </w:r>
      <w:r w:rsidRPr="0085563D">
        <w:rPr>
          <w:b/>
          <w:bCs/>
          <w:u w:val="single"/>
        </w:rPr>
        <w:t xml:space="preserve">others are waiting </w:t>
      </w:r>
    </w:p>
    <w:p w14:paraId="56B39A47" w14:textId="6C327B24" w:rsidR="006F69E8" w:rsidRDefault="006F69E8" w:rsidP="006F69E8">
      <w:pPr>
        <w:pStyle w:val="ListParagraph"/>
        <w:numPr>
          <w:ilvl w:val="0"/>
          <w:numId w:val="1"/>
        </w:numPr>
        <w:rPr>
          <w:b/>
          <w:bCs/>
          <w:u w:val="single"/>
        </w:rPr>
      </w:pPr>
      <w:r>
        <w:rPr>
          <w:b/>
          <w:bCs/>
          <w:u w:val="single"/>
        </w:rPr>
        <w:t>Pickleball court usage is limited to forty-five (45) minutes when others are waiting</w:t>
      </w:r>
    </w:p>
    <w:p w14:paraId="4AB8ADAD" w14:textId="0DD5BEFD" w:rsidR="006E2F30" w:rsidRDefault="006E2F30" w:rsidP="006E2F30">
      <w:pPr>
        <w:pStyle w:val="ListParagraph"/>
        <w:numPr>
          <w:ilvl w:val="0"/>
          <w:numId w:val="1"/>
        </w:numPr>
      </w:pPr>
      <w:r>
        <w:t xml:space="preserve">Paddle/Racquet priority waiting system in effect </w:t>
      </w:r>
    </w:p>
    <w:p w14:paraId="6530A7B7" w14:textId="77777777" w:rsidR="0096635A" w:rsidRDefault="0096635A" w:rsidP="0096635A">
      <w:pPr>
        <w:pStyle w:val="ListParagraph"/>
        <w:numPr>
          <w:ilvl w:val="0"/>
          <w:numId w:val="1"/>
        </w:numPr>
      </w:pPr>
      <w:r>
        <w:t>Use court at own risk</w:t>
      </w:r>
    </w:p>
    <w:p w14:paraId="169EFDFC" w14:textId="77777777" w:rsidR="0096635A" w:rsidRDefault="0096635A" w:rsidP="0096635A">
      <w:pPr>
        <w:pStyle w:val="ListParagraph"/>
        <w:numPr>
          <w:ilvl w:val="0"/>
          <w:numId w:val="1"/>
        </w:numPr>
      </w:pPr>
      <w:r>
        <w:t xml:space="preserve">No food, glass or chairs on courts </w:t>
      </w:r>
    </w:p>
    <w:p w14:paraId="6C82729A" w14:textId="77777777" w:rsidR="0096635A" w:rsidRDefault="0096635A" w:rsidP="0096635A">
      <w:pPr>
        <w:pStyle w:val="ListParagraph"/>
        <w:numPr>
          <w:ilvl w:val="0"/>
          <w:numId w:val="1"/>
        </w:numPr>
      </w:pPr>
      <w:r>
        <w:t>Alcoholic Beverages are strictly prohibited</w:t>
      </w:r>
    </w:p>
    <w:p w14:paraId="637377C7" w14:textId="6DDBAEE4" w:rsidR="0096635A" w:rsidRDefault="006E2F30" w:rsidP="0096635A">
      <w:pPr>
        <w:pStyle w:val="ListParagraph"/>
        <w:numPr>
          <w:ilvl w:val="0"/>
          <w:numId w:val="1"/>
        </w:numPr>
      </w:pPr>
      <w:r>
        <w:t>Pets are not allowed inside the court fences</w:t>
      </w:r>
    </w:p>
    <w:p w14:paraId="5FC6F49E" w14:textId="77777777" w:rsidR="0096635A" w:rsidRDefault="0096635A" w:rsidP="0096635A">
      <w:pPr>
        <w:pStyle w:val="ListParagraph"/>
        <w:numPr>
          <w:ilvl w:val="0"/>
          <w:numId w:val="1"/>
        </w:numPr>
      </w:pPr>
      <w:r>
        <w:t>Tennis Players have priority over Pickleball Players on tennis courts</w:t>
      </w:r>
    </w:p>
    <w:p w14:paraId="6EA33DBE" w14:textId="77777777" w:rsidR="0096635A" w:rsidRDefault="0096635A" w:rsidP="0096635A">
      <w:pPr>
        <w:pStyle w:val="ListParagraph"/>
        <w:numPr>
          <w:ilvl w:val="0"/>
          <w:numId w:val="1"/>
        </w:numPr>
      </w:pPr>
      <w:r>
        <w:t xml:space="preserve">Game play has priority over individual practice. </w:t>
      </w:r>
    </w:p>
    <w:p w14:paraId="078494E4" w14:textId="2EF4991F" w:rsidR="0096635A" w:rsidRDefault="0096635A" w:rsidP="0096635A">
      <w:pPr>
        <w:pStyle w:val="ListParagraph"/>
        <w:numPr>
          <w:ilvl w:val="0"/>
          <w:numId w:val="1"/>
        </w:numPr>
      </w:pPr>
      <w:r>
        <w:t xml:space="preserve">Children under </w:t>
      </w:r>
      <w:r w:rsidR="006E2F30">
        <w:t xml:space="preserve">twelve (12) </w:t>
      </w:r>
      <w:r>
        <w:t>should be accompanied by an adult at all times</w:t>
      </w:r>
    </w:p>
    <w:p w14:paraId="673B0EB8" w14:textId="5C988230" w:rsidR="0096635A" w:rsidRDefault="0096635A" w:rsidP="0096635A">
      <w:pPr>
        <w:pStyle w:val="ListParagraph"/>
        <w:numPr>
          <w:ilvl w:val="0"/>
          <w:numId w:val="1"/>
        </w:numPr>
      </w:pPr>
      <w:r>
        <w:t xml:space="preserve">Private instruction is strictly prohibited without the approval and consent of the Vestavia Hills Parks and Leisure Services Department. </w:t>
      </w:r>
      <w:r w:rsidR="006E2F30">
        <w:t xml:space="preserve"> Anyone found giving private instruction without approval will be asked to leave the premises. </w:t>
      </w:r>
      <w:r>
        <w:t xml:space="preserve"> Please call 205-978-0166 for questions.</w:t>
      </w:r>
    </w:p>
    <w:p w14:paraId="5FB0A752" w14:textId="77777777" w:rsidR="0096635A" w:rsidRDefault="0096635A" w:rsidP="0096635A">
      <w:pPr>
        <w:pStyle w:val="ListParagraph"/>
        <w:numPr>
          <w:ilvl w:val="0"/>
          <w:numId w:val="1"/>
        </w:numPr>
      </w:pPr>
      <w:r>
        <w:t xml:space="preserve">Tournaments, clinics, leagues or team practice is strictly prohibited without the consent of the Vestavia Hills Parks and Leisure Services Department. </w:t>
      </w:r>
    </w:p>
    <w:p w14:paraId="170FE602" w14:textId="77777777" w:rsidR="0096635A" w:rsidRDefault="0096635A" w:rsidP="0096635A">
      <w:pPr>
        <w:pStyle w:val="ListParagraph"/>
        <w:numPr>
          <w:ilvl w:val="0"/>
          <w:numId w:val="1"/>
        </w:numPr>
      </w:pPr>
      <w:r>
        <w:t>All court reservations must be scheduled by calling 205-978-0166.</w:t>
      </w:r>
    </w:p>
    <w:p w14:paraId="57F79FCF" w14:textId="77777777" w:rsidR="0096635A" w:rsidRDefault="0096635A" w:rsidP="0096635A">
      <w:pPr>
        <w:pStyle w:val="ListParagraph"/>
        <w:numPr>
          <w:ilvl w:val="0"/>
          <w:numId w:val="1"/>
        </w:numPr>
      </w:pPr>
      <w:r>
        <w:t>To report damage or inappropriate court behavior call 205-978-0166.</w:t>
      </w:r>
    </w:p>
    <w:p w14:paraId="029ECC03" w14:textId="77777777" w:rsidR="0096635A" w:rsidRPr="006F69E8" w:rsidRDefault="0096635A" w:rsidP="0096635A">
      <w:pPr>
        <w:rPr>
          <w:b/>
          <w:u w:val="single"/>
        </w:rPr>
      </w:pPr>
      <w:r w:rsidRPr="006F69E8">
        <w:rPr>
          <w:b/>
          <w:u w:val="single"/>
        </w:rPr>
        <w:t>Court Courtesy, Conduct and Care</w:t>
      </w:r>
    </w:p>
    <w:p w14:paraId="21054245" w14:textId="7BA4CADD" w:rsidR="0096635A" w:rsidRDefault="0096635A" w:rsidP="0096635A">
      <w:pPr>
        <w:pStyle w:val="ListParagraph"/>
        <w:numPr>
          <w:ilvl w:val="0"/>
          <w:numId w:val="2"/>
        </w:numPr>
      </w:pPr>
      <w:r>
        <w:t xml:space="preserve">Proper </w:t>
      </w:r>
      <w:r w:rsidR="006E2F30">
        <w:t>f</w:t>
      </w:r>
      <w:r>
        <w:t>ootwear is required at all times during use of the courts</w:t>
      </w:r>
      <w:r w:rsidR="002A1975">
        <w:t xml:space="preserve">. No cleats of any type are allowed on the courts. </w:t>
      </w:r>
    </w:p>
    <w:p w14:paraId="61CC06DE" w14:textId="77777777" w:rsidR="0096635A" w:rsidRDefault="0096635A" w:rsidP="0096635A">
      <w:pPr>
        <w:pStyle w:val="ListParagraph"/>
        <w:numPr>
          <w:ilvl w:val="0"/>
          <w:numId w:val="2"/>
        </w:numPr>
      </w:pPr>
      <w:r>
        <w:t>Do not sit on or abuse the nets</w:t>
      </w:r>
    </w:p>
    <w:p w14:paraId="6B304D29" w14:textId="77777777" w:rsidR="0096635A" w:rsidRDefault="0096635A" w:rsidP="0096635A">
      <w:pPr>
        <w:pStyle w:val="ListParagraph"/>
        <w:numPr>
          <w:ilvl w:val="0"/>
          <w:numId w:val="2"/>
        </w:numPr>
      </w:pPr>
      <w:r>
        <w:t>Do not attempt to adjust the net height</w:t>
      </w:r>
    </w:p>
    <w:p w14:paraId="370D07EB" w14:textId="77777777" w:rsidR="0096635A" w:rsidRDefault="0096635A" w:rsidP="0096635A">
      <w:pPr>
        <w:pStyle w:val="ListParagraph"/>
        <w:numPr>
          <w:ilvl w:val="0"/>
          <w:numId w:val="2"/>
        </w:numPr>
      </w:pPr>
      <w:r>
        <w:t>Do not enter courts behind players in the middle of a point</w:t>
      </w:r>
    </w:p>
    <w:p w14:paraId="09F59D1D" w14:textId="36AB5EDB" w:rsidR="0096635A" w:rsidRDefault="0096635A" w:rsidP="0096635A">
      <w:pPr>
        <w:pStyle w:val="ListParagraph"/>
        <w:numPr>
          <w:ilvl w:val="0"/>
          <w:numId w:val="2"/>
        </w:numPr>
      </w:pPr>
      <w:r>
        <w:t>Please return tennis balls and pickleballs to adjoining courts as soon as convenient</w:t>
      </w:r>
    </w:p>
    <w:p w14:paraId="2E9913BD" w14:textId="77777777" w:rsidR="0096635A" w:rsidRDefault="0096635A" w:rsidP="0096635A">
      <w:pPr>
        <w:pStyle w:val="ListParagraph"/>
        <w:numPr>
          <w:ilvl w:val="0"/>
          <w:numId w:val="2"/>
        </w:numPr>
      </w:pPr>
      <w:r>
        <w:t>Show good sportsmanship</w:t>
      </w:r>
    </w:p>
    <w:p w14:paraId="419707F6" w14:textId="77777777" w:rsidR="0096635A" w:rsidRDefault="0096635A" w:rsidP="0096635A">
      <w:pPr>
        <w:pStyle w:val="ListParagraph"/>
        <w:numPr>
          <w:ilvl w:val="0"/>
          <w:numId w:val="2"/>
        </w:numPr>
      </w:pPr>
      <w:r>
        <w:t>No foul language or loud music</w:t>
      </w:r>
    </w:p>
    <w:p w14:paraId="5A193B16" w14:textId="77777777" w:rsidR="0096635A" w:rsidRDefault="0096635A" w:rsidP="0096635A">
      <w:pPr>
        <w:pStyle w:val="ListParagraph"/>
        <w:numPr>
          <w:ilvl w:val="0"/>
          <w:numId w:val="2"/>
        </w:numPr>
      </w:pPr>
      <w:r>
        <w:t>Place all trash cans in receptacles provided</w:t>
      </w:r>
    </w:p>
    <w:p w14:paraId="14FCA937" w14:textId="77777777" w:rsidR="0096635A" w:rsidRPr="001976D7" w:rsidRDefault="0096635A" w:rsidP="0096635A">
      <w:pPr>
        <w:rPr>
          <w:b/>
        </w:rPr>
      </w:pPr>
    </w:p>
    <w:p w14:paraId="3BF45DE0" w14:textId="6762CACD" w:rsidR="0096635A" w:rsidRDefault="0096635A" w:rsidP="0096635A">
      <w:r>
        <w:t xml:space="preserve">LIGHTS- </w:t>
      </w:r>
      <w:r w:rsidR="00D05C7F">
        <w:t>Players may turn on the court</w:t>
      </w:r>
      <w:r>
        <w:t xml:space="preserve"> lights at</w:t>
      </w:r>
      <w:r w:rsidR="00D05C7F">
        <w:t>, or after</w:t>
      </w:r>
      <w:r>
        <w:t xml:space="preserve"> dusk</w:t>
      </w:r>
      <w:r w:rsidR="00D05C7F">
        <w:t xml:space="preserve"> by pushing the button (located outside the pickleball courts and the tennis courts 1-4)</w:t>
      </w:r>
      <w:r>
        <w:t xml:space="preserve">. The lights </w:t>
      </w:r>
      <w:r w:rsidR="00D05C7F">
        <w:t>will remain on for two hours.</w:t>
      </w:r>
      <w:r>
        <w:t xml:space="preserve"> When the yellow light starts to flash</w:t>
      </w:r>
      <w:r w:rsidR="00D05C7F">
        <w:t xml:space="preserve">, players have five minutes to reset the lights to stay on an additional two hours. If not reset, the set of lights will go out. All lights will automatically go out at </w:t>
      </w:r>
      <w:r>
        <w:t xml:space="preserve">10:00 pm. </w:t>
      </w:r>
    </w:p>
    <w:p w14:paraId="71D95EBA" w14:textId="77777777" w:rsidR="007C2A3B" w:rsidRDefault="007C2A3B"/>
    <w:sectPr w:rsidR="007C2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462B3"/>
    <w:multiLevelType w:val="hybridMultilevel"/>
    <w:tmpl w:val="052CB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BD5F6F"/>
    <w:multiLevelType w:val="hybridMultilevel"/>
    <w:tmpl w:val="EFDA2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5A"/>
    <w:rsid w:val="002A1975"/>
    <w:rsid w:val="006E2F30"/>
    <w:rsid w:val="006F69E8"/>
    <w:rsid w:val="007C2A3B"/>
    <w:rsid w:val="0096635A"/>
    <w:rsid w:val="00D0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F59C"/>
  <w15:chartTrackingRefBased/>
  <w15:docId w15:val="{E42B4792-2AED-4FED-A174-DA7267C0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Lee</dc:creator>
  <cp:keywords/>
  <dc:description/>
  <cp:lastModifiedBy>Jamie Lee</cp:lastModifiedBy>
  <cp:revision>7</cp:revision>
  <dcterms:created xsi:type="dcterms:W3CDTF">2024-01-12T13:34:00Z</dcterms:created>
  <dcterms:modified xsi:type="dcterms:W3CDTF">2024-01-12T19:42:00Z</dcterms:modified>
</cp:coreProperties>
</file>